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A64" w:rsidRDefault="00A07A64"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Cassie </w:t>
      </w:r>
      <w:proofErr w:type="spellStart"/>
      <w:r>
        <w:rPr>
          <w:rFonts w:ascii="Times New Roman" w:hAnsi="Times New Roman" w:cs="Times New Roman"/>
          <w:sz w:val="24"/>
          <w:szCs w:val="24"/>
        </w:rPr>
        <w:t>Woodrum</w:t>
      </w:r>
      <w:proofErr w:type="spellEnd"/>
    </w:p>
    <w:p w:rsidR="00A07A64" w:rsidRDefault="00D7292B"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April </w:t>
      </w:r>
      <w:r w:rsidR="00AF3079">
        <w:rPr>
          <w:rFonts w:ascii="Times New Roman" w:hAnsi="Times New Roman" w:cs="Times New Roman"/>
          <w:sz w:val="24"/>
          <w:szCs w:val="24"/>
        </w:rPr>
        <w:t>19-21</w:t>
      </w:r>
    </w:p>
    <w:p w:rsidR="00A07A64" w:rsidRDefault="00A07A64" w:rsidP="00A07A64">
      <w:pPr>
        <w:spacing w:after="0" w:line="240" w:lineRule="auto"/>
        <w:rPr>
          <w:rFonts w:ascii="Times New Roman" w:hAnsi="Times New Roman" w:cs="Times New Roman"/>
          <w:sz w:val="24"/>
          <w:szCs w:val="24"/>
        </w:rPr>
      </w:pPr>
    </w:p>
    <w:p w:rsidR="00A07A64" w:rsidRDefault="00D7292B"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AF3079">
        <w:rPr>
          <w:rFonts w:ascii="Times New Roman" w:hAnsi="Times New Roman" w:cs="Times New Roman"/>
          <w:sz w:val="24"/>
          <w:szCs w:val="24"/>
        </w:rPr>
        <w:t>World Atlas</w:t>
      </w:r>
      <w:r w:rsidR="002453DF">
        <w:rPr>
          <w:rFonts w:ascii="Times New Roman" w:hAnsi="Times New Roman" w:cs="Times New Roman"/>
          <w:sz w:val="24"/>
          <w:szCs w:val="24"/>
        </w:rPr>
        <w:t>” Lesson 2</w:t>
      </w:r>
      <w:bookmarkStart w:id="0" w:name="_GoBack"/>
      <w:bookmarkEnd w:id="0"/>
    </w:p>
    <w:p w:rsidR="00BA3B8F" w:rsidRDefault="00BA3B8F" w:rsidP="00A07A64">
      <w:pPr>
        <w:spacing w:after="0" w:line="240" w:lineRule="auto"/>
        <w:rPr>
          <w:rFonts w:ascii="Times New Roman" w:hAnsi="Times New Roman" w:cs="Times New Roman"/>
          <w:sz w:val="24"/>
          <w:szCs w:val="24"/>
        </w:rPr>
      </w:pPr>
    </w:p>
    <w:p w:rsidR="00A07A64" w:rsidRDefault="00A07A64" w:rsidP="00F66CB0">
      <w:pPr>
        <w:pStyle w:val="ListParagraph"/>
        <w:numPr>
          <w:ilvl w:val="0"/>
          <w:numId w:val="2"/>
        </w:numPr>
        <w:spacing w:after="0" w:line="240" w:lineRule="auto"/>
        <w:rPr>
          <w:rFonts w:ascii="Times New Roman" w:hAnsi="Times New Roman" w:cs="Times New Roman"/>
          <w:sz w:val="24"/>
          <w:szCs w:val="24"/>
        </w:rPr>
      </w:pPr>
      <w:r w:rsidRPr="00F66CB0">
        <w:rPr>
          <w:rFonts w:ascii="Times New Roman" w:hAnsi="Times New Roman" w:cs="Times New Roman"/>
          <w:b/>
          <w:sz w:val="24"/>
          <w:szCs w:val="24"/>
        </w:rPr>
        <w:t>Rationale</w:t>
      </w:r>
      <w:r w:rsidRPr="00F66CB0">
        <w:rPr>
          <w:rFonts w:ascii="Times New Roman" w:hAnsi="Times New Roman" w:cs="Times New Roman"/>
          <w:sz w:val="24"/>
          <w:szCs w:val="24"/>
        </w:rPr>
        <w:t>- This lesson is important because</w:t>
      </w:r>
      <w:r w:rsidR="006A0CA7">
        <w:rPr>
          <w:rFonts w:ascii="Times New Roman" w:hAnsi="Times New Roman" w:cs="Times New Roman"/>
          <w:sz w:val="24"/>
          <w:szCs w:val="24"/>
        </w:rPr>
        <w:t xml:space="preserve"> it works on </w:t>
      </w:r>
      <w:r w:rsidR="00AF3079">
        <w:rPr>
          <w:rFonts w:ascii="Times New Roman" w:hAnsi="Times New Roman" w:cs="Times New Roman"/>
          <w:sz w:val="24"/>
          <w:szCs w:val="24"/>
        </w:rPr>
        <w:t>vow</w:t>
      </w:r>
      <w:r w:rsidR="009B6D21">
        <w:rPr>
          <w:rFonts w:ascii="Times New Roman" w:hAnsi="Times New Roman" w:cs="Times New Roman"/>
          <w:sz w:val="24"/>
          <w:szCs w:val="24"/>
        </w:rPr>
        <w:t>e</w:t>
      </w:r>
      <w:r w:rsidR="00AF3079">
        <w:rPr>
          <w:rFonts w:ascii="Times New Roman" w:hAnsi="Times New Roman" w:cs="Times New Roman"/>
          <w:sz w:val="24"/>
          <w:szCs w:val="24"/>
        </w:rPr>
        <w:t xml:space="preserve">l variants </w:t>
      </w:r>
      <w:proofErr w:type="spellStart"/>
      <w:r w:rsidR="00AF3079">
        <w:rPr>
          <w:rFonts w:ascii="Times New Roman" w:hAnsi="Times New Roman" w:cs="Times New Roman"/>
          <w:sz w:val="24"/>
          <w:szCs w:val="24"/>
        </w:rPr>
        <w:t>oo</w:t>
      </w:r>
      <w:proofErr w:type="spellEnd"/>
      <w:r w:rsidR="00AF3079">
        <w:rPr>
          <w:rFonts w:ascii="Times New Roman" w:hAnsi="Times New Roman" w:cs="Times New Roman"/>
          <w:sz w:val="24"/>
          <w:szCs w:val="24"/>
        </w:rPr>
        <w:t xml:space="preserve"> and </w:t>
      </w:r>
      <w:proofErr w:type="spellStart"/>
      <w:r w:rsidR="00AF3079">
        <w:rPr>
          <w:rFonts w:ascii="Times New Roman" w:hAnsi="Times New Roman" w:cs="Times New Roman"/>
          <w:sz w:val="24"/>
          <w:szCs w:val="24"/>
        </w:rPr>
        <w:t>ou</w:t>
      </w:r>
      <w:proofErr w:type="spellEnd"/>
      <w:r w:rsidR="00AF3079">
        <w:rPr>
          <w:rFonts w:ascii="Times New Roman" w:hAnsi="Times New Roman" w:cs="Times New Roman"/>
          <w:sz w:val="24"/>
          <w:szCs w:val="24"/>
        </w:rPr>
        <w:t xml:space="preserve"> and references.</w:t>
      </w:r>
      <w:r w:rsidR="006A0CA7">
        <w:rPr>
          <w:rFonts w:ascii="Times New Roman" w:hAnsi="Times New Roman" w:cs="Times New Roman"/>
          <w:sz w:val="24"/>
          <w:szCs w:val="24"/>
        </w:rPr>
        <w:t xml:space="preserve"> </w:t>
      </w:r>
    </w:p>
    <w:p w:rsidR="00F66CB0" w:rsidRDefault="00F66CB0" w:rsidP="00F66CB0">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Goals and Objectives</w:t>
      </w:r>
    </w:p>
    <w:p w:rsidR="00F66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Instructional goals: </w:t>
      </w:r>
      <w:r w:rsidR="00BA3B8F">
        <w:rPr>
          <w:rFonts w:ascii="Times New Roman" w:hAnsi="Times New Roman" w:cs="Times New Roman"/>
          <w:sz w:val="24"/>
          <w:szCs w:val="24"/>
        </w:rPr>
        <w:t xml:space="preserve">working on </w:t>
      </w:r>
      <w:r w:rsidR="00AF3079">
        <w:rPr>
          <w:rFonts w:ascii="Times New Roman" w:hAnsi="Times New Roman" w:cs="Times New Roman"/>
          <w:sz w:val="24"/>
          <w:szCs w:val="24"/>
        </w:rPr>
        <w:t xml:space="preserve">vowel variants </w:t>
      </w:r>
      <w:proofErr w:type="spellStart"/>
      <w:r w:rsidR="00AF3079">
        <w:rPr>
          <w:rFonts w:ascii="Times New Roman" w:hAnsi="Times New Roman" w:cs="Times New Roman"/>
          <w:sz w:val="24"/>
          <w:szCs w:val="24"/>
        </w:rPr>
        <w:t>oo</w:t>
      </w:r>
      <w:proofErr w:type="spellEnd"/>
      <w:r w:rsidR="00AF3079">
        <w:rPr>
          <w:rFonts w:ascii="Times New Roman" w:hAnsi="Times New Roman" w:cs="Times New Roman"/>
          <w:sz w:val="24"/>
          <w:szCs w:val="24"/>
        </w:rPr>
        <w:t xml:space="preserve"> and </w:t>
      </w:r>
      <w:proofErr w:type="spellStart"/>
      <w:r w:rsidR="00AF3079">
        <w:rPr>
          <w:rFonts w:ascii="Times New Roman" w:hAnsi="Times New Roman" w:cs="Times New Roman"/>
          <w:sz w:val="24"/>
          <w:szCs w:val="24"/>
        </w:rPr>
        <w:t>ou</w:t>
      </w:r>
      <w:proofErr w:type="spellEnd"/>
      <w:r w:rsidR="00AF3079">
        <w:rPr>
          <w:rFonts w:ascii="Times New Roman" w:hAnsi="Times New Roman" w:cs="Times New Roman"/>
          <w:sz w:val="24"/>
          <w:szCs w:val="24"/>
        </w:rPr>
        <w:t>; and how to locate information references</w:t>
      </w:r>
    </w:p>
    <w:p w:rsidR="00CE3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Specific objectives:  </w:t>
      </w:r>
      <w:r w:rsidR="006A0CA7">
        <w:rPr>
          <w:rFonts w:ascii="Times New Roman" w:hAnsi="Times New Roman" w:cs="Times New Roman"/>
          <w:sz w:val="24"/>
          <w:szCs w:val="24"/>
        </w:rPr>
        <w:t xml:space="preserve">Students will be able to recognize </w:t>
      </w:r>
      <w:r w:rsidR="00AF3079">
        <w:rPr>
          <w:rFonts w:ascii="Times New Roman" w:hAnsi="Times New Roman" w:cs="Times New Roman"/>
          <w:sz w:val="24"/>
          <w:szCs w:val="24"/>
        </w:rPr>
        <w:t xml:space="preserve">vowel variants </w:t>
      </w:r>
      <w:proofErr w:type="spellStart"/>
      <w:r w:rsidR="00AF3079">
        <w:rPr>
          <w:rFonts w:ascii="Times New Roman" w:hAnsi="Times New Roman" w:cs="Times New Roman"/>
          <w:sz w:val="24"/>
          <w:szCs w:val="24"/>
        </w:rPr>
        <w:t>oo</w:t>
      </w:r>
      <w:proofErr w:type="spellEnd"/>
      <w:r w:rsidR="00AF3079">
        <w:rPr>
          <w:rFonts w:ascii="Times New Roman" w:hAnsi="Times New Roman" w:cs="Times New Roman"/>
          <w:sz w:val="24"/>
          <w:szCs w:val="24"/>
        </w:rPr>
        <w:t xml:space="preserve"> and </w:t>
      </w:r>
      <w:proofErr w:type="spellStart"/>
      <w:r w:rsidR="00AF3079">
        <w:rPr>
          <w:rFonts w:ascii="Times New Roman" w:hAnsi="Times New Roman" w:cs="Times New Roman"/>
          <w:sz w:val="24"/>
          <w:szCs w:val="24"/>
        </w:rPr>
        <w:t>ou</w:t>
      </w:r>
      <w:proofErr w:type="spellEnd"/>
    </w:p>
    <w:p w:rsidR="00F66CB0" w:rsidRDefault="009B6D21" w:rsidP="00AF3079">
      <w:pPr>
        <w:pStyle w:val="ListParagraph"/>
        <w:spacing w:after="0" w:line="240" w:lineRule="auto"/>
        <w:ind w:left="1440"/>
        <w:rPr>
          <w:rFonts w:ascii="Times New Roman" w:hAnsi="Times New Roman" w:cs="Times New Roman"/>
          <w:sz w:val="24"/>
          <w:szCs w:val="24"/>
        </w:rPr>
      </w:pPr>
      <w:proofErr w:type="gramStart"/>
      <w:r>
        <w:rPr>
          <w:rFonts w:ascii="Times New Roman" w:hAnsi="Times New Roman" w:cs="Times New Roman"/>
          <w:sz w:val="24"/>
          <w:szCs w:val="24"/>
        </w:rPr>
        <w:t>a</w:t>
      </w:r>
      <w:r w:rsidR="00AF3079">
        <w:rPr>
          <w:rFonts w:ascii="Times New Roman" w:hAnsi="Times New Roman" w:cs="Times New Roman"/>
          <w:sz w:val="24"/>
          <w:szCs w:val="24"/>
        </w:rPr>
        <w:t>nd</w:t>
      </w:r>
      <w:proofErr w:type="gramEnd"/>
      <w:r w:rsidR="00AF3079">
        <w:rPr>
          <w:rFonts w:ascii="Times New Roman" w:hAnsi="Times New Roman" w:cs="Times New Roman"/>
          <w:sz w:val="24"/>
          <w:szCs w:val="24"/>
        </w:rPr>
        <w:t xml:space="preserve"> how to locate reference information.</w:t>
      </w:r>
    </w:p>
    <w:p w:rsidR="00F66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CSO’s:  </w:t>
      </w:r>
    </w:p>
    <w:p w:rsidR="00BE06F9" w:rsidRDefault="00BE06F9" w:rsidP="00BE06F9">
      <w:pPr>
        <w:pStyle w:val="ListParagraph"/>
        <w:numPr>
          <w:ilvl w:val="2"/>
          <w:numId w:val="2"/>
        </w:numPr>
        <w:spacing w:after="0" w:line="240" w:lineRule="auto"/>
        <w:rPr>
          <w:rFonts w:ascii="Times New Roman" w:hAnsi="Times New Roman" w:cs="Times New Roman"/>
          <w:sz w:val="24"/>
          <w:szCs w:val="24"/>
        </w:rPr>
      </w:pPr>
      <w:r w:rsidRPr="00BE06F9">
        <w:rPr>
          <w:rFonts w:ascii="Times New Roman" w:hAnsi="Times New Roman" w:cs="Times New Roman"/>
          <w:sz w:val="24"/>
          <w:szCs w:val="24"/>
        </w:rPr>
        <w:t xml:space="preserve">RLA.O.2.1.3 </w:t>
      </w:r>
      <w:proofErr w:type="gramStart"/>
      <w:r w:rsidRPr="00BE06F9">
        <w:rPr>
          <w:rFonts w:ascii="Times New Roman" w:hAnsi="Times New Roman" w:cs="Times New Roman"/>
          <w:sz w:val="24"/>
          <w:szCs w:val="24"/>
        </w:rPr>
        <w:t>identify</w:t>
      </w:r>
      <w:proofErr w:type="gramEnd"/>
      <w:r w:rsidRPr="00BE06F9">
        <w:rPr>
          <w:rFonts w:ascii="Times New Roman" w:hAnsi="Times New Roman" w:cs="Times New Roman"/>
          <w:sz w:val="24"/>
          <w:szCs w:val="24"/>
        </w:rPr>
        <w:t xml:space="preserve"> and practice basic elements of structural analysis to decode unknown words (e.g., syllables, prefixes, suffixes, root words, compound words, spelling patterns, contractions).  </w:t>
      </w:r>
    </w:p>
    <w:p w:rsidR="00AF3079" w:rsidRDefault="00AF3079" w:rsidP="00AF3079">
      <w:pPr>
        <w:pStyle w:val="ListParagraph"/>
        <w:numPr>
          <w:ilvl w:val="2"/>
          <w:numId w:val="2"/>
        </w:numPr>
        <w:spacing w:after="0" w:line="240" w:lineRule="auto"/>
        <w:rPr>
          <w:rFonts w:ascii="Times New Roman" w:hAnsi="Times New Roman" w:cs="Times New Roman"/>
          <w:sz w:val="24"/>
          <w:szCs w:val="24"/>
        </w:rPr>
      </w:pPr>
      <w:r w:rsidRPr="00AF3079">
        <w:rPr>
          <w:rFonts w:ascii="Times New Roman" w:hAnsi="Times New Roman" w:cs="Times New Roman"/>
          <w:sz w:val="24"/>
          <w:szCs w:val="24"/>
        </w:rPr>
        <w:t xml:space="preserve">RLA.O.2.2.11 </w:t>
      </w:r>
      <w:proofErr w:type="gramStart"/>
      <w:r w:rsidRPr="00AF3079">
        <w:rPr>
          <w:rFonts w:ascii="Times New Roman" w:hAnsi="Times New Roman" w:cs="Times New Roman"/>
          <w:sz w:val="24"/>
          <w:szCs w:val="24"/>
        </w:rPr>
        <w:t>use</w:t>
      </w:r>
      <w:proofErr w:type="gramEnd"/>
      <w:r w:rsidRPr="00AF3079">
        <w:rPr>
          <w:rFonts w:ascii="Times New Roman" w:hAnsi="Times New Roman" w:cs="Times New Roman"/>
          <w:sz w:val="24"/>
          <w:szCs w:val="24"/>
        </w:rPr>
        <w:t xml:space="preserve"> a variety of sources to gather information to communicate with others (e.g., dictionaries, informational books, pictures, charts, indexes, videos, television programs, guest speakers, graphic organizers).  </w:t>
      </w:r>
    </w:p>
    <w:p w:rsidR="00075B1C" w:rsidRPr="00274C2A" w:rsidRDefault="00075B1C" w:rsidP="00274C2A">
      <w:pPr>
        <w:pStyle w:val="ListParagraph"/>
        <w:numPr>
          <w:ilvl w:val="1"/>
          <w:numId w:val="2"/>
        </w:numPr>
        <w:spacing w:after="0" w:line="240" w:lineRule="auto"/>
        <w:rPr>
          <w:rFonts w:ascii="Times New Roman" w:hAnsi="Times New Roman" w:cs="Times New Roman"/>
          <w:sz w:val="24"/>
          <w:szCs w:val="24"/>
        </w:rPr>
      </w:pPr>
      <w:r w:rsidRPr="00274C2A">
        <w:rPr>
          <w:rFonts w:ascii="Times New Roman" w:hAnsi="Times New Roman" w:cs="Times New Roman"/>
          <w:b/>
          <w:sz w:val="24"/>
          <w:szCs w:val="24"/>
        </w:rPr>
        <w:t>Essential Questions:</w:t>
      </w:r>
    </w:p>
    <w:p w:rsidR="00075B1C" w:rsidRPr="00274C2A" w:rsidRDefault="00AF3079" w:rsidP="00274C2A">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 </w:t>
      </w:r>
      <w:proofErr w:type="gramStart"/>
      <w:r>
        <w:rPr>
          <w:rFonts w:ascii="Times New Roman" w:hAnsi="Times New Roman" w:cs="Times New Roman"/>
          <w:sz w:val="24"/>
          <w:szCs w:val="24"/>
        </w:rPr>
        <w:t>is the vowel variant |</w:t>
      </w:r>
      <w:proofErr w:type="spellStart"/>
      <w:r>
        <w:rPr>
          <w:rFonts w:ascii="Times New Roman" w:hAnsi="Times New Roman" w:cs="Times New Roman"/>
          <w:sz w:val="24"/>
          <w:szCs w:val="24"/>
        </w:rPr>
        <w:t>oo</w:t>
      </w:r>
      <w:proofErr w:type="spellEnd"/>
      <w:r>
        <w:rPr>
          <w:rFonts w:ascii="Times New Roman" w:hAnsi="Times New Roman" w:cs="Times New Roman"/>
          <w:sz w:val="24"/>
          <w:szCs w:val="24"/>
        </w:rPr>
        <w:t>| in</w:t>
      </w:r>
      <w:proofErr w:type="gramEnd"/>
      <w:r>
        <w:rPr>
          <w:rFonts w:ascii="Times New Roman" w:hAnsi="Times New Roman" w:cs="Times New Roman"/>
          <w:sz w:val="24"/>
          <w:szCs w:val="24"/>
        </w:rPr>
        <w:t xml:space="preserve"> look and could?</w:t>
      </w:r>
    </w:p>
    <w:p w:rsidR="00075B1C" w:rsidRPr="00075B1C" w:rsidRDefault="00075B1C" w:rsidP="00075B1C">
      <w:pPr>
        <w:pStyle w:val="ListParagraph"/>
        <w:numPr>
          <w:ilvl w:val="0"/>
          <w:numId w:val="2"/>
        </w:numPr>
        <w:spacing w:after="0" w:line="240" w:lineRule="auto"/>
        <w:rPr>
          <w:rFonts w:ascii="Times New Roman" w:hAnsi="Times New Roman" w:cs="Times New Roman"/>
          <w:b/>
          <w:sz w:val="24"/>
          <w:szCs w:val="24"/>
        </w:rPr>
      </w:pPr>
      <w:r w:rsidRPr="00075B1C">
        <w:rPr>
          <w:rFonts w:ascii="Times New Roman" w:hAnsi="Times New Roman" w:cs="Times New Roman"/>
          <w:b/>
          <w:sz w:val="24"/>
          <w:szCs w:val="24"/>
        </w:rPr>
        <w:t>Procedure:</w:t>
      </w:r>
    </w:p>
    <w:p w:rsidR="00BB6D9C" w:rsidRDefault="00075B1C" w:rsidP="00075B1C">
      <w:pPr>
        <w:pStyle w:val="ListParagraph"/>
        <w:numPr>
          <w:ilvl w:val="1"/>
          <w:numId w:val="2"/>
        </w:numPr>
        <w:spacing w:after="0" w:line="240" w:lineRule="auto"/>
        <w:rPr>
          <w:rFonts w:ascii="Times New Roman" w:hAnsi="Times New Roman" w:cs="Times New Roman"/>
          <w:sz w:val="24"/>
          <w:szCs w:val="24"/>
        </w:rPr>
      </w:pPr>
      <w:r w:rsidRPr="00075B1C">
        <w:rPr>
          <w:rFonts w:ascii="Times New Roman" w:hAnsi="Times New Roman" w:cs="Times New Roman"/>
          <w:b/>
          <w:sz w:val="24"/>
          <w:szCs w:val="24"/>
        </w:rPr>
        <w:t>Lesson introduction:</w:t>
      </w:r>
      <w:r>
        <w:rPr>
          <w:rFonts w:ascii="Times New Roman" w:hAnsi="Times New Roman" w:cs="Times New Roman"/>
          <w:sz w:val="24"/>
          <w:szCs w:val="24"/>
        </w:rPr>
        <w:tab/>
      </w:r>
    </w:p>
    <w:p w:rsidR="00AF3079" w:rsidRDefault="004C0EDB" w:rsidP="00AF3079">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have the students create a KWL chart before we read the story.  I will have them predict what they might learn from the atlas.  I will discuss the genre of the story with the students and what the purpose is for reading this story.  </w:t>
      </w:r>
    </w:p>
    <w:p w:rsidR="00AF3079" w:rsidRPr="00AF3079" w:rsidRDefault="00AF3079" w:rsidP="00AF3079">
      <w:pPr>
        <w:spacing w:after="0" w:line="240" w:lineRule="auto"/>
        <w:ind w:left="720"/>
        <w:rPr>
          <w:rFonts w:ascii="Times New Roman" w:hAnsi="Times New Roman" w:cs="Times New Roman"/>
          <w:b/>
          <w:sz w:val="24"/>
          <w:szCs w:val="24"/>
        </w:rPr>
      </w:pPr>
      <w:r>
        <w:rPr>
          <w:rFonts w:ascii="Times New Roman" w:hAnsi="Times New Roman" w:cs="Times New Roman"/>
          <w:sz w:val="24"/>
          <w:szCs w:val="24"/>
        </w:rPr>
        <w:t xml:space="preserve">      b. Lesson</w:t>
      </w:r>
      <w:r>
        <w:rPr>
          <w:rFonts w:ascii="Times New Roman" w:hAnsi="Times New Roman" w:cs="Times New Roman"/>
          <w:b/>
          <w:sz w:val="24"/>
          <w:szCs w:val="24"/>
        </w:rPr>
        <w:t xml:space="preserve"> development</w:t>
      </w:r>
    </w:p>
    <w:p w:rsidR="00E55D5D" w:rsidRDefault="004C0EDB" w:rsidP="00E55D5D">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Since this is a long story and a very complicated in depth story, we will have to break this story down into two days and discuss it in detail while reading.  We will start reading the story and discuss it as we go.</w:t>
      </w:r>
    </w:p>
    <w:p w:rsidR="00F66CB0" w:rsidRPr="00BB6D9C" w:rsidRDefault="00BB6D9C" w:rsidP="00BB6D9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Lesson Closure:</w:t>
      </w:r>
    </w:p>
    <w:p w:rsidR="001725CC" w:rsidRPr="001725CC" w:rsidRDefault="004C0EDB" w:rsidP="001725CC">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 xml:space="preserve">I will have the students ask questions on what we have read so far and we will discuss </w:t>
      </w:r>
      <w:r w:rsidR="002453DF">
        <w:rPr>
          <w:rFonts w:ascii="Times New Roman" w:hAnsi="Times New Roman" w:cs="Times New Roman"/>
          <w:sz w:val="24"/>
          <w:szCs w:val="24"/>
        </w:rPr>
        <w:t>what has been read.</w:t>
      </w:r>
    </w:p>
    <w:p w:rsidR="00BB6D9C" w:rsidRPr="001725CC" w:rsidRDefault="00BB6D9C" w:rsidP="00BB6D9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Lesson contingency:</w:t>
      </w:r>
    </w:p>
    <w:p w:rsidR="001725CC" w:rsidRDefault="00457A84" w:rsidP="00C66D6D">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there is extra time we will </w:t>
      </w:r>
      <w:r w:rsidR="002453DF">
        <w:rPr>
          <w:rFonts w:ascii="Times New Roman" w:hAnsi="Times New Roman" w:cs="Times New Roman"/>
          <w:sz w:val="24"/>
          <w:szCs w:val="24"/>
        </w:rPr>
        <w:t>finish reading the story.</w:t>
      </w:r>
    </w:p>
    <w:p w:rsidR="0074016C" w:rsidRP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Pacing guide:</w:t>
      </w:r>
    </w:p>
    <w:p w:rsidR="0074016C" w:rsidRDefault="00C66D6D"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Introduction: </w:t>
      </w:r>
      <w:r>
        <w:rPr>
          <w:rFonts w:ascii="Times New Roman" w:hAnsi="Times New Roman" w:cs="Times New Roman"/>
          <w:sz w:val="24"/>
          <w:szCs w:val="24"/>
        </w:rPr>
        <w:tab/>
      </w:r>
      <w:r>
        <w:rPr>
          <w:rFonts w:ascii="Times New Roman" w:hAnsi="Times New Roman" w:cs="Times New Roman"/>
          <w:sz w:val="24"/>
          <w:szCs w:val="24"/>
        </w:rPr>
        <w:tab/>
        <w:t xml:space="preserve">5 </w:t>
      </w:r>
      <w:proofErr w:type="spellStart"/>
      <w:r>
        <w:rPr>
          <w:rFonts w:ascii="Times New Roman" w:hAnsi="Times New Roman" w:cs="Times New Roman"/>
          <w:sz w:val="24"/>
          <w:szCs w:val="24"/>
        </w:rPr>
        <w:t>mins</w:t>
      </w:r>
      <w:proofErr w:type="spellEnd"/>
    </w:p>
    <w:p w:rsidR="0074016C" w:rsidRDefault="007401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Lesson development:  </w:t>
      </w:r>
      <w:r w:rsidR="00907DCE">
        <w:rPr>
          <w:rFonts w:ascii="Times New Roman" w:hAnsi="Times New Roman" w:cs="Times New Roman"/>
          <w:sz w:val="24"/>
          <w:szCs w:val="24"/>
        </w:rPr>
        <w:t xml:space="preserve">35 </w:t>
      </w:r>
      <w:proofErr w:type="spellStart"/>
      <w:r w:rsidR="00907DCE">
        <w:rPr>
          <w:rFonts w:ascii="Times New Roman" w:hAnsi="Times New Roman" w:cs="Times New Roman"/>
          <w:sz w:val="24"/>
          <w:szCs w:val="24"/>
        </w:rPr>
        <w:t>mins</w:t>
      </w:r>
      <w:proofErr w:type="spellEnd"/>
    </w:p>
    <w:p w:rsidR="0074016C" w:rsidRDefault="007401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Lesson closure:</w:t>
      </w:r>
      <w:r>
        <w:rPr>
          <w:rFonts w:ascii="Times New Roman" w:hAnsi="Times New Roman" w:cs="Times New Roman"/>
          <w:sz w:val="24"/>
          <w:szCs w:val="24"/>
        </w:rPr>
        <w:tab/>
      </w:r>
      <w:r w:rsidR="00907DCE">
        <w:rPr>
          <w:rFonts w:ascii="Times New Roman" w:hAnsi="Times New Roman" w:cs="Times New Roman"/>
          <w:sz w:val="24"/>
          <w:szCs w:val="24"/>
        </w:rPr>
        <w:t xml:space="preserve">10 </w:t>
      </w:r>
      <w:proofErr w:type="spellStart"/>
      <w:r w:rsidR="00907DCE">
        <w:rPr>
          <w:rFonts w:ascii="Times New Roman" w:hAnsi="Times New Roman" w:cs="Times New Roman"/>
          <w:sz w:val="24"/>
          <w:szCs w:val="24"/>
        </w:rPr>
        <w:t>mins</w:t>
      </w:r>
      <w:proofErr w:type="spellEnd"/>
      <w:r w:rsidR="00907DCE">
        <w:rPr>
          <w:rFonts w:ascii="Times New Roman" w:hAnsi="Times New Roman" w:cs="Times New Roman"/>
          <w:sz w:val="24"/>
          <w:szCs w:val="24"/>
        </w:rPr>
        <w:t>.</w:t>
      </w:r>
    </w:p>
    <w:p w:rsidR="0074016C" w:rsidRDefault="00907DCE"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Lesson contingency:</w:t>
      </w:r>
      <w:r>
        <w:rPr>
          <w:rFonts w:ascii="Times New Roman" w:hAnsi="Times New Roman" w:cs="Times New Roman"/>
          <w:sz w:val="24"/>
          <w:szCs w:val="24"/>
        </w:rPr>
        <w:tab/>
        <w:t xml:space="preserve">15 </w:t>
      </w:r>
      <w:proofErr w:type="spellStart"/>
      <w:r>
        <w:rPr>
          <w:rFonts w:ascii="Times New Roman" w:hAnsi="Times New Roman" w:cs="Times New Roman"/>
          <w:sz w:val="24"/>
          <w:szCs w:val="24"/>
        </w:rPr>
        <w:t>mins</w:t>
      </w:r>
      <w:proofErr w:type="spellEnd"/>
      <w:r w:rsidR="0074016C">
        <w:rPr>
          <w:rFonts w:ascii="Times New Roman" w:hAnsi="Times New Roman" w:cs="Times New Roman"/>
          <w:sz w:val="24"/>
          <w:szCs w:val="24"/>
        </w:rPr>
        <w:t>.</w:t>
      </w:r>
    </w:p>
    <w:p w:rsidR="0074016C" w:rsidRP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List of questions:</w:t>
      </w:r>
      <w:r>
        <w:rPr>
          <w:rFonts w:ascii="Times New Roman" w:hAnsi="Times New Roman" w:cs="Times New Roman"/>
          <w:b/>
          <w:sz w:val="24"/>
          <w:szCs w:val="24"/>
        </w:rPr>
        <w:tab/>
      </w:r>
    </w:p>
    <w:p w:rsidR="0074016C" w:rsidRDefault="002453DF"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What can a map tell us</w:t>
      </w:r>
      <w:r w:rsidR="00BE06F9">
        <w:rPr>
          <w:rFonts w:ascii="Times New Roman" w:hAnsi="Times New Roman" w:cs="Times New Roman"/>
          <w:sz w:val="24"/>
          <w:szCs w:val="24"/>
        </w:rPr>
        <w:t>?</w:t>
      </w:r>
    </w:p>
    <w:p w:rsidR="00C66D6D" w:rsidRDefault="002453DF"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Who can tell me the names of the different oceans</w:t>
      </w:r>
      <w:r w:rsidR="00C66D6D">
        <w:rPr>
          <w:rFonts w:ascii="Times New Roman" w:hAnsi="Times New Roman" w:cs="Times New Roman"/>
          <w:sz w:val="24"/>
          <w:szCs w:val="24"/>
        </w:rPr>
        <w:t>?</w:t>
      </w:r>
    </w:p>
    <w:p w:rsidR="002453DF" w:rsidRDefault="002453DF"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the Great plains?</w:t>
      </w:r>
    </w:p>
    <w:p w:rsidR="0074016C" w:rsidRPr="0074016C" w:rsidRDefault="0074016C" w:rsidP="0074016C">
      <w:pPr>
        <w:pStyle w:val="ListParagraph"/>
        <w:numPr>
          <w:ilvl w:val="0"/>
          <w:numId w:val="2"/>
        </w:numPr>
        <w:spacing w:after="0" w:line="240" w:lineRule="auto"/>
        <w:rPr>
          <w:rFonts w:ascii="Times New Roman" w:hAnsi="Times New Roman" w:cs="Times New Roman"/>
          <w:b/>
          <w:sz w:val="24"/>
          <w:szCs w:val="24"/>
        </w:rPr>
      </w:pPr>
      <w:r w:rsidRPr="0074016C">
        <w:rPr>
          <w:rFonts w:ascii="Times New Roman" w:hAnsi="Times New Roman" w:cs="Times New Roman"/>
          <w:b/>
          <w:sz w:val="24"/>
          <w:szCs w:val="24"/>
        </w:rPr>
        <w:lastRenderedPageBreak/>
        <w:t>Daily (formative) Student Assessment</w:t>
      </w:r>
    </w:p>
    <w:p w:rsid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have a checklist to see if they </w:t>
      </w:r>
      <w:r w:rsidR="00291AF6">
        <w:rPr>
          <w:rFonts w:ascii="Times New Roman" w:hAnsi="Times New Roman" w:cs="Times New Roman"/>
          <w:sz w:val="24"/>
          <w:szCs w:val="24"/>
        </w:rPr>
        <w:t>understand</w:t>
      </w:r>
      <w:r w:rsidR="00457A84">
        <w:rPr>
          <w:rFonts w:ascii="Times New Roman" w:hAnsi="Times New Roman" w:cs="Times New Roman"/>
          <w:sz w:val="24"/>
          <w:szCs w:val="24"/>
        </w:rPr>
        <w:t xml:space="preserve"> the </w:t>
      </w:r>
      <w:r w:rsidR="00013EA2">
        <w:rPr>
          <w:rFonts w:ascii="Times New Roman" w:hAnsi="Times New Roman" w:cs="Times New Roman"/>
          <w:sz w:val="24"/>
          <w:szCs w:val="24"/>
        </w:rPr>
        <w:t>vowel variants</w:t>
      </w:r>
      <w:r w:rsidR="00907DCE">
        <w:rPr>
          <w:rFonts w:ascii="Times New Roman" w:hAnsi="Times New Roman" w:cs="Times New Roman"/>
          <w:sz w:val="24"/>
          <w:szCs w:val="24"/>
        </w:rPr>
        <w:t>, thei</w:t>
      </w:r>
      <w:r w:rsidR="002453DF">
        <w:rPr>
          <w:rFonts w:ascii="Times New Roman" w:hAnsi="Times New Roman" w:cs="Times New Roman"/>
          <w:sz w:val="24"/>
          <w:szCs w:val="24"/>
        </w:rPr>
        <w:t xml:space="preserve">r spelling, vocabulary words, and if they </w:t>
      </w:r>
      <w:proofErr w:type="gramStart"/>
      <w:r w:rsidR="002453DF">
        <w:rPr>
          <w:rFonts w:ascii="Times New Roman" w:hAnsi="Times New Roman" w:cs="Times New Roman"/>
          <w:sz w:val="24"/>
          <w:szCs w:val="24"/>
        </w:rPr>
        <w:t>are understanding</w:t>
      </w:r>
      <w:proofErr w:type="gramEnd"/>
      <w:r w:rsidR="002453DF">
        <w:rPr>
          <w:rFonts w:ascii="Times New Roman" w:hAnsi="Times New Roman" w:cs="Times New Roman"/>
          <w:sz w:val="24"/>
          <w:szCs w:val="24"/>
        </w:rPr>
        <w:t xml:space="preserve"> the story</w:t>
      </w:r>
      <w:r w:rsidR="00C66D6D">
        <w:rPr>
          <w:rFonts w:ascii="Times New Roman" w:hAnsi="Times New Roman" w:cs="Times New Roman"/>
          <w:sz w:val="24"/>
          <w:szCs w:val="24"/>
        </w:rPr>
        <w:t>.</w:t>
      </w:r>
    </w:p>
    <w:p w:rsidR="00291AF6" w:rsidRDefault="00291AF6" w:rsidP="00291AF6">
      <w:pPr>
        <w:pStyle w:val="ListParagraph"/>
        <w:numPr>
          <w:ilvl w:val="0"/>
          <w:numId w:val="2"/>
        </w:numPr>
        <w:spacing w:after="0" w:line="240" w:lineRule="auto"/>
        <w:rPr>
          <w:rFonts w:ascii="Times New Roman" w:hAnsi="Times New Roman" w:cs="Times New Roman"/>
          <w:b/>
          <w:sz w:val="24"/>
          <w:szCs w:val="24"/>
        </w:rPr>
      </w:pPr>
      <w:r w:rsidRPr="00291AF6">
        <w:rPr>
          <w:rFonts w:ascii="Times New Roman" w:hAnsi="Times New Roman" w:cs="Times New Roman"/>
          <w:b/>
          <w:sz w:val="24"/>
          <w:szCs w:val="24"/>
        </w:rPr>
        <w:t>Materials, Equipment, and Resources</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Smart board</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Smart board Pen</w:t>
      </w:r>
    </w:p>
    <w:p w:rsidR="00291AF6" w:rsidRPr="00457A84" w:rsidRDefault="00457A84"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Worksheet</w:t>
      </w:r>
    </w:p>
    <w:p w:rsidR="00457A84" w:rsidRPr="002453DF" w:rsidRDefault="002453DF"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C</w:t>
      </w:r>
      <w:r w:rsidR="00457A84">
        <w:rPr>
          <w:rFonts w:ascii="Times New Roman" w:hAnsi="Times New Roman" w:cs="Times New Roman"/>
          <w:sz w:val="24"/>
          <w:szCs w:val="24"/>
        </w:rPr>
        <w:t>omputer</w:t>
      </w:r>
    </w:p>
    <w:p w:rsidR="002453DF" w:rsidRPr="00291AF6" w:rsidRDefault="002453DF"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Reading book</w:t>
      </w:r>
    </w:p>
    <w:p w:rsidR="00291AF6" w:rsidRDefault="00291AF6" w:rsidP="00291AF6">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b/>
          <w:sz w:val="24"/>
          <w:szCs w:val="24"/>
        </w:rPr>
        <w:t>Modifications for Diverse Learners</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I will give them extra time to figure out the answer</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I will give them a life line, they can phone a friend if they need some help</w:t>
      </w:r>
    </w:p>
    <w:p w:rsidR="00291AF6" w:rsidRPr="00291AF6" w:rsidRDefault="00291AF6" w:rsidP="00291AF6">
      <w:pPr>
        <w:pStyle w:val="ListParagraph"/>
        <w:numPr>
          <w:ilvl w:val="0"/>
          <w:numId w:val="2"/>
        </w:numPr>
        <w:spacing w:after="0" w:line="240" w:lineRule="auto"/>
        <w:rPr>
          <w:rFonts w:ascii="Times New Roman" w:hAnsi="Times New Roman" w:cs="Times New Roman"/>
          <w:b/>
          <w:sz w:val="24"/>
          <w:szCs w:val="24"/>
        </w:rPr>
      </w:pPr>
      <w:r w:rsidRPr="00291AF6">
        <w:rPr>
          <w:rFonts w:ascii="Times New Roman" w:hAnsi="Times New Roman" w:cs="Times New Roman"/>
          <w:b/>
          <w:sz w:val="24"/>
          <w:szCs w:val="24"/>
        </w:rPr>
        <w:t>Reflection and Revision</w:t>
      </w:r>
    </w:p>
    <w:sectPr w:rsidR="00291AF6" w:rsidRPr="00291A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6323C"/>
    <w:multiLevelType w:val="hybridMultilevel"/>
    <w:tmpl w:val="3FCAA0DE"/>
    <w:lvl w:ilvl="0" w:tplc="B690219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BC1ABB"/>
    <w:multiLevelType w:val="hybridMultilevel"/>
    <w:tmpl w:val="BAA85626"/>
    <w:lvl w:ilvl="0" w:tplc="0F9E7728">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A64"/>
    <w:rsid w:val="00013EA2"/>
    <w:rsid w:val="00075B1C"/>
    <w:rsid w:val="00141931"/>
    <w:rsid w:val="001439C9"/>
    <w:rsid w:val="001725CC"/>
    <w:rsid w:val="002453DF"/>
    <w:rsid w:val="00274C2A"/>
    <w:rsid w:val="00291AF6"/>
    <w:rsid w:val="003A2490"/>
    <w:rsid w:val="00457A84"/>
    <w:rsid w:val="0047325F"/>
    <w:rsid w:val="004C08D3"/>
    <w:rsid w:val="004C0EDB"/>
    <w:rsid w:val="006A0CA7"/>
    <w:rsid w:val="0074016C"/>
    <w:rsid w:val="00907DCE"/>
    <w:rsid w:val="009164C8"/>
    <w:rsid w:val="00942EA1"/>
    <w:rsid w:val="00961934"/>
    <w:rsid w:val="009B6D21"/>
    <w:rsid w:val="00A07A64"/>
    <w:rsid w:val="00A43D44"/>
    <w:rsid w:val="00AE2391"/>
    <w:rsid w:val="00AF3079"/>
    <w:rsid w:val="00B73683"/>
    <w:rsid w:val="00B91C32"/>
    <w:rsid w:val="00BA3B8F"/>
    <w:rsid w:val="00BB6D9C"/>
    <w:rsid w:val="00BE06F9"/>
    <w:rsid w:val="00C66D6D"/>
    <w:rsid w:val="00CE3CB0"/>
    <w:rsid w:val="00D3134F"/>
    <w:rsid w:val="00D7292B"/>
    <w:rsid w:val="00E55D5D"/>
    <w:rsid w:val="00F66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C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C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1977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2011-04-17T21:43:00Z</dcterms:created>
  <dcterms:modified xsi:type="dcterms:W3CDTF">2011-04-17T21:43:00Z</dcterms:modified>
</cp:coreProperties>
</file>